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16" w:rsidRPr="00056D16" w:rsidRDefault="00056D16" w:rsidP="00056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OCMS ACCEPTABLE INSTRUMENT BRANDS </w:t>
      </w:r>
    </w:p>
    <w:p w:rsid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D16" w:rsidRP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6D16">
        <w:rPr>
          <w:rFonts w:ascii="Times New Roman" w:hAnsi="Times New Roman" w:cs="Times New Roman"/>
          <w:sz w:val="24"/>
          <w:szCs w:val="24"/>
        </w:rPr>
        <w:t>It is of vital importance that your son / daughter begin their musi</w:t>
      </w:r>
      <w:r>
        <w:rPr>
          <w:rFonts w:ascii="Times New Roman" w:hAnsi="Times New Roman" w:cs="Times New Roman"/>
          <w:sz w:val="24"/>
          <w:szCs w:val="24"/>
        </w:rPr>
        <w:t xml:space="preserve">cal experience on an instrument which </w:t>
      </w:r>
      <w:r w:rsidRPr="00056D16">
        <w:rPr>
          <w:rFonts w:ascii="Times New Roman" w:hAnsi="Times New Roman" w:cs="Times New Roman"/>
          <w:sz w:val="24"/>
          <w:szCs w:val="24"/>
        </w:rPr>
        <w:t xml:space="preserve">meets certain industry-wide standards of quality, materials, and workmanship. </w:t>
      </w:r>
      <w:r w:rsidRPr="00056D16">
        <w:rPr>
          <w:rFonts w:ascii="Times New Roman" w:hAnsi="Times New Roman" w:cs="Times New Roman"/>
          <w:b/>
          <w:bCs/>
          <w:sz w:val="24"/>
          <w:szCs w:val="24"/>
        </w:rPr>
        <w:t>Instruments which</w:t>
      </w:r>
      <w:r w:rsidRPr="00056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D16">
        <w:rPr>
          <w:rFonts w:ascii="Times New Roman" w:hAnsi="Times New Roman" w:cs="Times New Roman"/>
          <w:b/>
          <w:bCs/>
          <w:sz w:val="24"/>
          <w:szCs w:val="24"/>
        </w:rPr>
        <w:t>may seem like a bargain, (often found on the internet, departments sto</w:t>
      </w:r>
      <w:r w:rsidRPr="00056D16">
        <w:rPr>
          <w:rFonts w:ascii="Times New Roman" w:hAnsi="Times New Roman" w:cs="Times New Roman"/>
          <w:b/>
          <w:bCs/>
          <w:sz w:val="24"/>
          <w:szCs w:val="24"/>
        </w:rPr>
        <w:t xml:space="preserve">res, membership clubs, and </w:t>
      </w:r>
      <w:r w:rsidRPr="00056D16">
        <w:rPr>
          <w:rFonts w:ascii="Times New Roman" w:hAnsi="Times New Roman" w:cs="Times New Roman"/>
          <w:b/>
          <w:bCs/>
          <w:sz w:val="24"/>
          <w:szCs w:val="24"/>
        </w:rPr>
        <w:t>even some local music stores) generally do not me</w:t>
      </w:r>
      <w:r w:rsidRPr="00056D16">
        <w:rPr>
          <w:rFonts w:ascii="Times New Roman" w:hAnsi="Times New Roman" w:cs="Times New Roman"/>
          <w:b/>
          <w:bCs/>
          <w:sz w:val="24"/>
          <w:szCs w:val="24"/>
        </w:rPr>
        <w:t xml:space="preserve">et these industry standards and </w:t>
      </w:r>
      <w:r w:rsidRPr="00056D16">
        <w:rPr>
          <w:rFonts w:ascii="Times New Roman" w:hAnsi="Times New Roman" w:cs="Times New Roman"/>
          <w:b/>
          <w:bCs/>
          <w:sz w:val="24"/>
          <w:szCs w:val="24"/>
        </w:rPr>
        <w:t>are often extremely difficult, if not impossible, to play properly.</w:t>
      </w:r>
      <w:r w:rsidRPr="00056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seems to be a wise </w:t>
      </w:r>
      <w:r w:rsidRPr="00056D16">
        <w:rPr>
          <w:rFonts w:ascii="Times New Roman" w:hAnsi="Times New Roman" w:cs="Times New Roman"/>
          <w:sz w:val="24"/>
          <w:szCs w:val="24"/>
        </w:rPr>
        <w:t>economical choice, in reality, becomes more expensive when one cons</w:t>
      </w:r>
      <w:r>
        <w:rPr>
          <w:rFonts w:ascii="Times New Roman" w:hAnsi="Times New Roman" w:cs="Times New Roman"/>
          <w:sz w:val="24"/>
          <w:szCs w:val="24"/>
        </w:rPr>
        <w:t xml:space="preserve">iders the cost of more frequent </w:t>
      </w:r>
      <w:r w:rsidRPr="00056D16">
        <w:rPr>
          <w:rFonts w:ascii="Times New Roman" w:hAnsi="Times New Roman" w:cs="Times New Roman"/>
          <w:sz w:val="24"/>
          <w:szCs w:val="24"/>
        </w:rPr>
        <w:t>repairs and maintenance. Often these instruments cannot be repaired local</w:t>
      </w:r>
      <w:r>
        <w:rPr>
          <w:rFonts w:ascii="Times New Roman" w:hAnsi="Times New Roman" w:cs="Times New Roman"/>
          <w:sz w:val="24"/>
          <w:szCs w:val="24"/>
        </w:rPr>
        <w:t xml:space="preserve">ly, leaving the student without </w:t>
      </w:r>
      <w:r w:rsidRPr="00056D16">
        <w:rPr>
          <w:rFonts w:ascii="Times New Roman" w:hAnsi="Times New Roman" w:cs="Times New Roman"/>
          <w:sz w:val="24"/>
          <w:szCs w:val="24"/>
        </w:rPr>
        <w:t>an instrument while it is shipped back to the manufacturer for repair. Also,</w:t>
      </w:r>
      <w:r>
        <w:rPr>
          <w:rFonts w:ascii="Times New Roman" w:hAnsi="Times New Roman" w:cs="Times New Roman"/>
          <w:sz w:val="24"/>
          <w:szCs w:val="24"/>
        </w:rPr>
        <w:t xml:space="preserve"> the difficulty and frustration </w:t>
      </w:r>
      <w:r w:rsidRPr="00056D16">
        <w:rPr>
          <w:rFonts w:ascii="Times New Roman" w:hAnsi="Times New Roman" w:cs="Times New Roman"/>
          <w:sz w:val="24"/>
          <w:szCs w:val="24"/>
        </w:rPr>
        <w:t>your child may face in attempting to play these instruments is discourag</w:t>
      </w:r>
      <w:r>
        <w:rPr>
          <w:rFonts w:ascii="Times New Roman" w:hAnsi="Times New Roman" w:cs="Times New Roman"/>
          <w:sz w:val="24"/>
          <w:szCs w:val="24"/>
        </w:rPr>
        <w:t xml:space="preserve">ing. The instrument list below, </w:t>
      </w:r>
      <w:r w:rsidRPr="00056D16">
        <w:rPr>
          <w:rFonts w:ascii="Times New Roman" w:hAnsi="Times New Roman" w:cs="Times New Roman"/>
          <w:sz w:val="24"/>
          <w:szCs w:val="24"/>
        </w:rPr>
        <w:t xml:space="preserve">although not exhaustive, is a representation of companies that abide </w:t>
      </w:r>
      <w:r>
        <w:rPr>
          <w:rFonts w:ascii="Times New Roman" w:hAnsi="Times New Roman" w:cs="Times New Roman"/>
          <w:sz w:val="24"/>
          <w:szCs w:val="24"/>
        </w:rPr>
        <w:t xml:space="preserve">by these industry standards and </w:t>
      </w:r>
      <w:r w:rsidRPr="00056D16">
        <w:rPr>
          <w:rFonts w:ascii="Times New Roman" w:hAnsi="Times New Roman" w:cs="Times New Roman"/>
          <w:sz w:val="24"/>
          <w:szCs w:val="24"/>
        </w:rPr>
        <w:t>produce a product suitable for the beginning band student.</w:t>
      </w:r>
    </w:p>
    <w:p w:rsid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D16" w:rsidRP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6D16">
        <w:rPr>
          <w:rFonts w:ascii="Times New Roman" w:hAnsi="Times New Roman" w:cs="Times New Roman"/>
          <w:sz w:val="24"/>
          <w:szCs w:val="24"/>
        </w:rPr>
        <w:t xml:space="preserve">Instrument brands listed in </w:t>
      </w:r>
      <w:r w:rsidRPr="00056D16">
        <w:rPr>
          <w:rFonts w:ascii="Times New Roman" w:hAnsi="Times New Roman" w:cs="Times New Roman"/>
          <w:bCs/>
          <w:sz w:val="24"/>
          <w:szCs w:val="24"/>
        </w:rPr>
        <w:t xml:space="preserve">bold </w:t>
      </w:r>
      <w:r w:rsidRPr="00056D16">
        <w:rPr>
          <w:rFonts w:ascii="Times New Roman" w:hAnsi="Times New Roman" w:cs="Times New Roman"/>
          <w:sz w:val="24"/>
          <w:szCs w:val="24"/>
        </w:rPr>
        <w:t>are the director’s recommended b</w:t>
      </w:r>
      <w:r>
        <w:rPr>
          <w:rFonts w:ascii="Times New Roman" w:hAnsi="Times New Roman" w:cs="Times New Roman"/>
          <w:sz w:val="24"/>
          <w:szCs w:val="24"/>
        </w:rPr>
        <w:t xml:space="preserve">rands. Currently, I believe the </w:t>
      </w:r>
      <w:r w:rsidRPr="00056D16">
        <w:rPr>
          <w:rFonts w:ascii="Times New Roman" w:hAnsi="Times New Roman" w:cs="Times New Roman"/>
          <w:bCs/>
          <w:sz w:val="24"/>
          <w:szCs w:val="24"/>
        </w:rPr>
        <w:t xml:space="preserve">Yamaha </w:t>
      </w:r>
      <w:r w:rsidRPr="00056D16">
        <w:rPr>
          <w:rFonts w:ascii="Times New Roman" w:hAnsi="Times New Roman" w:cs="Times New Roman"/>
          <w:sz w:val="24"/>
          <w:szCs w:val="24"/>
        </w:rPr>
        <w:t>product is the best student-line instrument available today. Based on my many years</w:t>
      </w:r>
    </w:p>
    <w:p w:rsidR="007F19A4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D16"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 w:rsidRPr="00056D16">
        <w:rPr>
          <w:rFonts w:ascii="Times New Roman" w:hAnsi="Times New Roman" w:cs="Times New Roman"/>
          <w:sz w:val="24"/>
          <w:szCs w:val="24"/>
        </w:rPr>
        <w:t xml:space="preserve"> teaching Band, Yamaha has proven to be simply the most consi</w:t>
      </w:r>
      <w:r>
        <w:rPr>
          <w:rFonts w:ascii="Times New Roman" w:hAnsi="Times New Roman" w:cs="Times New Roman"/>
          <w:sz w:val="24"/>
          <w:szCs w:val="24"/>
        </w:rPr>
        <w:t xml:space="preserve">stent and well-built instrument </w:t>
      </w:r>
      <w:r w:rsidRPr="00056D16">
        <w:rPr>
          <w:rFonts w:ascii="Times New Roman" w:hAnsi="Times New Roman" w:cs="Times New Roman"/>
          <w:sz w:val="24"/>
          <w:szCs w:val="24"/>
        </w:rPr>
        <w:t>for the middle school band student.</w:t>
      </w:r>
    </w:p>
    <w:p w:rsid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D16" w:rsidRP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6D16">
        <w:rPr>
          <w:rFonts w:ascii="Times New Roman" w:hAnsi="Times New Roman" w:cs="Times New Roman"/>
          <w:b/>
          <w:bCs/>
          <w:sz w:val="24"/>
          <w:szCs w:val="24"/>
          <w:u w:val="single"/>
        </w:rPr>
        <w:t>FLUTE</w:t>
      </w:r>
    </w:p>
    <w:p w:rsidR="00056D16" w:rsidRP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16">
        <w:rPr>
          <w:rFonts w:ascii="Times New Roman" w:hAnsi="Times New Roman" w:cs="Times New Roman"/>
          <w:b/>
          <w:bCs/>
          <w:sz w:val="24"/>
          <w:szCs w:val="24"/>
        </w:rPr>
        <w:t>Yamaha</w:t>
      </w:r>
      <w:r w:rsidRPr="00056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D16">
        <w:rPr>
          <w:rFonts w:ascii="Times New Roman" w:hAnsi="Times New Roman" w:cs="Times New Roman"/>
          <w:b/>
          <w:bCs/>
          <w:sz w:val="24"/>
          <w:szCs w:val="24"/>
        </w:rPr>
        <w:t>Gemeinhardt</w:t>
      </w:r>
      <w:proofErr w:type="spellEnd"/>
      <w:r w:rsidRPr="00056D16">
        <w:rPr>
          <w:rFonts w:ascii="Times New Roman" w:hAnsi="Times New Roman" w:cs="Times New Roman"/>
          <w:sz w:val="24"/>
          <w:szCs w:val="24"/>
        </w:rPr>
        <w:t>, Armstrong, Selmer</w:t>
      </w:r>
    </w:p>
    <w:p w:rsid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D16" w:rsidRP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6D16">
        <w:rPr>
          <w:rFonts w:ascii="Times New Roman" w:hAnsi="Times New Roman" w:cs="Times New Roman"/>
          <w:b/>
          <w:bCs/>
          <w:sz w:val="24"/>
          <w:szCs w:val="24"/>
          <w:u w:val="single"/>
        </w:rPr>
        <w:t>CLARINET</w:t>
      </w:r>
    </w:p>
    <w:p w:rsidR="00056D16" w:rsidRP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16">
        <w:rPr>
          <w:rFonts w:ascii="Times New Roman" w:hAnsi="Times New Roman" w:cs="Times New Roman"/>
          <w:b/>
          <w:bCs/>
          <w:sz w:val="24"/>
          <w:szCs w:val="24"/>
        </w:rPr>
        <w:t>Yamaha, Buffet</w:t>
      </w:r>
      <w:r w:rsidRPr="00056D16">
        <w:rPr>
          <w:rFonts w:ascii="Times New Roman" w:hAnsi="Times New Roman" w:cs="Times New Roman"/>
          <w:sz w:val="24"/>
          <w:szCs w:val="24"/>
        </w:rPr>
        <w:t>, Selmer, LeBlanc (may also be calle</w:t>
      </w:r>
      <w:bookmarkStart w:id="0" w:name="_GoBack"/>
      <w:bookmarkEnd w:id="0"/>
      <w:r w:rsidRPr="00056D16">
        <w:rPr>
          <w:rFonts w:ascii="Times New Roman" w:hAnsi="Times New Roman" w:cs="Times New Roman"/>
          <w:sz w:val="24"/>
          <w:szCs w:val="24"/>
        </w:rPr>
        <w:t xml:space="preserve">d Vito or </w:t>
      </w:r>
      <w:proofErr w:type="spellStart"/>
      <w:r w:rsidRPr="00056D16">
        <w:rPr>
          <w:rFonts w:ascii="Times New Roman" w:hAnsi="Times New Roman" w:cs="Times New Roman"/>
          <w:sz w:val="24"/>
          <w:szCs w:val="24"/>
        </w:rPr>
        <w:t>Noblet</w:t>
      </w:r>
      <w:proofErr w:type="spellEnd"/>
      <w:r w:rsidRPr="00056D16">
        <w:rPr>
          <w:rFonts w:ascii="Times New Roman" w:hAnsi="Times New Roman" w:cs="Times New Roman"/>
          <w:sz w:val="24"/>
          <w:szCs w:val="24"/>
        </w:rPr>
        <w:t>)</w:t>
      </w:r>
    </w:p>
    <w:p w:rsidR="00056D16" w:rsidRP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16">
        <w:rPr>
          <w:rFonts w:ascii="Times New Roman" w:hAnsi="Times New Roman" w:cs="Times New Roman"/>
          <w:sz w:val="24"/>
          <w:szCs w:val="24"/>
        </w:rPr>
        <w:t>* Wooden clarinets are better than plastic</w:t>
      </w:r>
    </w:p>
    <w:p w:rsidR="00056D16" w:rsidRP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16">
        <w:rPr>
          <w:rFonts w:ascii="Times New Roman" w:hAnsi="Times New Roman" w:cs="Times New Roman"/>
          <w:sz w:val="24"/>
          <w:szCs w:val="24"/>
        </w:rPr>
        <w:t>* Plastic clarinets are acceptable for beginners</w:t>
      </w:r>
    </w:p>
    <w:p w:rsidR="00056D16" w:rsidRP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16">
        <w:rPr>
          <w:rFonts w:ascii="Times New Roman" w:hAnsi="Times New Roman" w:cs="Times New Roman"/>
          <w:sz w:val="24"/>
          <w:szCs w:val="24"/>
        </w:rPr>
        <w:t xml:space="preserve">* Strongly suggest a </w:t>
      </w:r>
      <w:proofErr w:type="spellStart"/>
      <w:r w:rsidRPr="00056D16">
        <w:rPr>
          <w:rFonts w:ascii="Times New Roman" w:hAnsi="Times New Roman" w:cs="Times New Roman"/>
          <w:b/>
          <w:sz w:val="24"/>
          <w:szCs w:val="24"/>
        </w:rPr>
        <w:t>Vandoren</w:t>
      </w:r>
      <w:proofErr w:type="spellEnd"/>
      <w:r w:rsidRPr="00056D16">
        <w:rPr>
          <w:rFonts w:ascii="Times New Roman" w:hAnsi="Times New Roman" w:cs="Times New Roman"/>
          <w:b/>
          <w:sz w:val="24"/>
          <w:szCs w:val="24"/>
        </w:rPr>
        <w:t xml:space="preserve"> B45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08F">
        <w:rPr>
          <w:rFonts w:ascii="Times New Roman" w:hAnsi="Times New Roman" w:cs="Times New Roman"/>
          <w:sz w:val="24"/>
          <w:szCs w:val="24"/>
        </w:rPr>
        <w:t xml:space="preserve">Mouthpiece </w:t>
      </w:r>
      <w:r w:rsidRPr="00056D1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Rovner</w:t>
      </w:r>
      <w:proofErr w:type="spellEnd"/>
      <w:r w:rsidRPr="00056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D16">
        <w:rPr>
          <w:rFonts w:ascii="Times New Roman" w:hAnsi="Times New Roman" w:cs="Times New Roman"/>
          <w:sz w:val="24"/>
          <w:szCs w:val="24"/>
        </w:rPr>
        <w:t>ligature</w:t>
      </w:r>
    </w:p>
    <w:p w:rsid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D16" w:rsidRP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6D16">
        <w:rPr>
          <w:rFonts w:ascii="Times New Roman" w:hAnsi="Times New Roman" w:cs="Times New Roman"/>
          <w:b/>
          <w:bCs/>
          <w:sz w:val="24"/>
          <w:szCs w:val="24"/>
          <w:u w:val="single"/>
        </w:rPr>
        <w:t>ALTO SAXOPHONE</w:t>
      </w:r>
    </w:p>
    <w:p w:rsid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16">
        <w:rPr>
          <w:rFonts w:ascii="Times New Roman" w:hAnsi="Times New Roman" w:cs="Times New Roman"/>
          <w:b/>
          <w:bCs/>
          <w:sz w:val="24"/>
          <w:szCs w:val="24"/>
        </w:rPr>
        <w:t>Yamaha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D16">
        <w:rPr>
          <w:rFonts w:ascii="Times New Roman" w:hAnsi="Times New Roman" w:cs="Times New Roman"/>
          <w:sz w:val="24"/>
          <w:szCs w:val="24"/>
        </w:rPr>
        <w:t>*The Yamaha student sax is, in my opinion, so far superior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D16">
        <w:rPr>
          <w:rFonts w:ascii="Times New Roman" w:hAnsi="Times New Roman" w:cs="Times New Roman"/>
          <w:sz w:val="24"/>
          <w:szCs w:val="24"/>
        </w:rPr>
        <w:t>to other instruments that it is difficult to recommend any other brand.</w:t>
      </w:r>
    </w:p>
    <w:p w:rsidR="00056D16" w:rsidRP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56D16">
        <w:rPr>
          <w:rFonts w:ascii="Times New Roman" w:hAnsi="Times New Roman" w:cs="Times New Roman"/>
          <w:sz w:val="24"/>
          <w:szCs w:val="24"/>
        </w:rPr>
        <w:t xml:space="preserve"> </w:t>
      </w:r>
      <w:r w:rsidRPr="00056D16">
        <w:rPr>
          <w:rFonts w:ascii="Times New Roman" w:hAnsi="Times New Roman" w:cs="Times New Roman"/>
          <w:sz w:val="24"/>
          <w:szCs w:val="24"/>
        </w:rPr>
        <w:t xml:space="preserve">Strongly suggest a </w:t>
      </w:r>
      <w:r>
        <w:rPr>
          <w:rFonts w:ascii="Times New Roman" w:hAnsi="Times New Roman" w:cs="Times New Roman"/>
          <w:sz w:val="24"/>
          <w:szCs w:val="24"/>
        </w:rPr>
        <w:t xml:space="preserve">Yamaha 4C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056D16">
        <w:rPr>
          <w:rFonts w:ascii="Times New Roman" w:hAnsi="Times New Roman" w:cs="Times New Roman"/>
          <w:b/>
          <w:sz w:val="24"/>
          <w:szCs w:val="24"/>
        </w:rPr>
        <w:t>Selmer C*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08F">
        <w:rPr>
          <w:rFonts w:ascii="Times New Roman" w:hAnsi="Times New Roman" w:cs="Times New Roman"/>
          <w:sz w:val="24"/>
          <w:szCs w:val="24"/>
        </w:rPr>
        <w:t xml:space="preserve">Mouthpiece </w:t>
      </w:r>
      <w:r w:rsidRPr="00056D1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Rovner</w:t>
      </w:r>
      <w:proofErr w:type="spellEnd"/>
      <w:r w:rsidRPr="00056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D16">
        <w:rPr>
          <w:rFonts w:ascii="Times New Roman" w:hAnsi="Times New Roman" w:cs="Times New Roman"/>
          <w:sz w:val="24"/>
          <w:szCs w:val="24"/>
        </w:rPr>
        <w:t>ligature</w:t>
      </w:r>
    </w:p>
    <w:p w:rsid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6D16" w:rsidRP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6D16">
        <w:rPr>
          <w:rFonts w:ascii="Times New Roman" w:hAnsi="Times New Roman" w:cs="Times New Roman"/>
          <w:b/>
          <w:bCs/>
          <w:sz w:val="24"/>
          <w:szCs w:val="24"/>
          <w:u w:val="single"/>
        </w:rPr>
        <w:t>TRUMPET &amp; TROMBONE</w:t>
      </w:r>
    </w:p>
    <w:p w:rsidR="00056D16" w:rsidRPr="00056D16" w:rsidRDefault="00056D16" w:rsidP="00056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16">
        <w:rPr>
          <w:rFonts w:ascii="Times New Roman" w:hAnsi="Times New Roman" w:cs="Times New Roman"/>
          <w:b/>
          <w:bCs/>
          <w:sz w:val="24"/>
          <w:szCs w:val="24"/>
        </w:rPr>
        <w:t>Yamaha, Bach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6D16" w:rsidRPr="0005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16"/>
    <w:rsid w:val="00056D16"/>
    <w:rsid w:val="00402177"/>
    <w:rsid w:val="00860C23"/>
    <w:rsid w:val="00B47BE8"/>
    <w:rsid w:val="00D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Board of Education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Anthony</dc:creator>
  <cp:lastModifiedBy>Wise, Anthony</cp:lastModifiedBy>
  <cp:revision>1</cp:revision>
  <dcterms:created xsi:type="dcterms:W3CDTF">2013-05-10T16:45:00Z</dcterms:created>
  <dcterms:modified xsi:type="dcterms:W3CDTF">2013-05-10T16:56:00Z</dcterms:modified>
</cp:coreProperties>
</file>